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51AB" w:rsidRDefault="00E15924" w:rsidP="00B451AB">
      <w:pPr>
        <w:pStyle w:val="Bodytext20"/>
        <w:ind w:firstLine="426"/>
        <w:rPr>
          <w:rStyle w:val="Bodytext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236220</wp:posOffset>
            </wp:positionH>
            <wp:positionV relativeFrom="margin">
              <wp:posOffset>-5715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51AB" w:rsidRDefault="00B451AB" w:rsidP="00B451AB">
      <w:pPr>
        <w:pStyle w:val="a3"/>
        <w:spacing w:after="660" w:line="276" w:lineRule="auto"/>
        <w:ind w:firstLine="426"/>
        <w:jc w:val="center"/>
        <w:rPr>
          <w:rFonts w:ascii="Microsoft Sans Serif" w:hAnsi="Microsoft Sans Serif" w:cs="Microsoft Sans Serif"/>
        </w:rPr>
      </w:pPr>
      <w:r>
        <w:rPr>
          <w:rStyle w:val="1"/>
        </w:rPr>
        <w:t>ПРОФЕСИОНАЛНА ГИМНАЗИЯ ПО АГРАРНИ ТЕХНОЛОГИИ „ЦАНКО ЦЕРКОВСКИ"</w:t>
      </w:r>
      <w:r>
        <w:rPr>
          <w:rStyle w:val="1"/>
        </w:rPr>
        <w:br/>
        <w:t xml:space="preserve">гр. Павликени, бул Руски 46; </w:t>
      </w:r>
      <w:r>
        <w:rPr>
          <w:rStyle w:val="1"/>
          <w:lang w:val="en-US" w:eastAsia="en-US"/>
        </w:rPr>
        <w:t xml:space="preserve">Website: </w:t>
      </w:r>
      <w:hyperlink r:id="rId6" w:history="1">
        <w:r>
          <w:rPr>
            <w:rStyle w:val="1"/>
            <w:lang w:val="en-US" w:eastAsia="en-US"/>
          </w:rPr>
          <w:t>www.pgat.bg</w:t>
        </w:r>
      </w:hyperlink>
      <w:r>
        <w:rPr>
          <w:rStyle w:val="1"/>
          <w:lang w:val="en-US" w:eastAsia="en-US"/>
        </w:rPr>
        <w:t xml:space="preserve">, </w:t>
      </w:r>
      <w:r>
        <w:rPr>
          <w:rStyle w:val="1"/>
        </w:rPr>
        <w:t>тел. 0610/5-20-03</w:t>
      </w:r>
    </w:p>
    <w:p w:rsidR="003506AA" w:rsidRDefault="003506AA" w:rsidP="003506AA">
      <w:pPr>
        <w:pStyle w:val="Picturecaption0"/>
        <w:rPr>
          <w:rFonts w:ascii="Microsoft Sans Serif" w:hAnsi="Microsoft Sans Serif" w:cs="Microsoft Sans Serif"/>
          <w:color w:val="000000"/>
        </w:rPr>
      </w:pPr>
      <w:r>
        <w:rPr>
          <w:rStyle w:val="Picturecaption"/>
        </w:rPr>
        <w:t>Утвърждавам: /п/</w:t>
      </w:r>
    </w:p>
    <w:p w:rsidR="003506AA" w:rsidRDefault="003506AA" w:rsidP="003506AA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3506AA" w:rsidRDefault="003506AA" w:rsidP="003506AA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3506AA" w:rsidRDefault="003506AA" w:rsidP="003506AA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3506AA" w:rsidRDefault="003506AA" w:rsidP="003506AA">
      <w:pPr>
        <w:pStyle w:val="a3"/>
        <w:rPr>
          <w:rStyle w:val="1"/>
          <w:i/>
          <w:iCs/>
        </w:rPr>
      </w:pPr>
    </w:p>
    <w:p w:rsidR="00B451AB" w:rsidRPr="00B451AB" w:rsidRDefault="001C5EEB">
      <w:pPr>
        <w:pStyle w:val="Bodytext40"/>
        <w:rPr>
          <w:rStyle w:val="Bodytext4"/>
          <w:rFonts w:ascii="Times New Roman" w:hAnsi="Times New Roman" w:cs="Times New Roman"/>
          <w:sz w:val="22"/>
          <w:szCs w:val="22"/>
        </w:rPr>
      </w:pPr>
      <w:r w:rsidRPr="00B451AB">
        <w:rPr>
          <w:rStyle w:val="Bodytext4"/>
          <w:rFonts w:ascii="Times New Roman" w:hAnsi="Times New Roman" w:cs="Times New Roman"/>
          <w:sz w:val="22"/>
          <w:szCs w:val="22"/>
        </w:rPr>
        <w:t xml:space="preserve">Конспект </w:t>
      </w:r>
    </w:p>
    <w:p w:rsidR="001C5EEB" w:rsidRPr="00B451AB" w:rsidRDefault="001C5EEB">
      <w:pPr>
        <w:pStyle w:val="Bodytext40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Bodytext4"/>
          <w:rFonts w:ascii="Times New Roman" w:hAnsi="Times New Roman" w:cs="Times New Roman"/>
          <w:sz w:val="22"/>
          <w:szCs w:val="22"/>
        </w:rPr>
        <w:t>по Илюстрация и оформление на полиграфическите</w:t>
      </w:r>
      <w:r w:rsidRPr="00B451AB">
        <w:rPr>
          <w:rStyle w:val="Bodytext4"/>
          <w:rFonts w:ascii="Times New Roman" w:hAnsi="Times New Roman" w:cs="Times New Roman"/>
          <w:sz w:val="22"/>
          <w:szCs w:val="22"/>
        </w:rPr>
        <w:br/>
        <w:t xml:space="preserve">издания - СпПП </w:t>
      </w:r>
      <w:r w:rsidRPr="00B451AB">
        <w:rPr>
          <w:rStyle w:val="Bodytext4"/>
          <w:rFonts w:ascii="Times New Roman" w:hAnsi="Times New Roman" w:cs="Times New Roman"/>
          <w:b/>
          <w:bCs/>
          <w:sz w:val="22"/>
          <w:szCs w:val="22"/>
        </w:rPr>
        <w:t>- XI клас</w:t>
      </w:r>
    </w:p>
    <w:p w:rsidR="001C5EEB" w:rsidRPr="00B451AB" w:rsidRDefault="001C5EEB">
      <w:pPr>
        <w:pStyle w:val="a3"/>
        <w:spacing w:after="220"/>
        <w:ind w:firstLine="78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Специалност: Полиграфия - дневна и самостоятелна форма на обучение</w:t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688"/>
        </w:tabs>
        <w:ind w:firstLine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История на книгата. Роля и значение на книгата.</w:t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688"/>
        </w:tabs>
        <w:ind w:firstLine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Първи български печатни книги, списания, вестници. Общи сведения за шрифта.</w:t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690"/>
          <w:tab w:val="left" w:pos="7199"/>
        </w:tabs>
        <w:ind w:left="680" w:hanging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Стандартни формати на хартията за печат и формат на изданието. Формати на хартията по БДС. Формати на изданията.</w:t>
      </w:r>
      <w:r w:rsidRPr="00B451AB">
        <w:rPr>
          <w:rStyle w:val="1"/>
          <w:rFonts w:ascii="Times New Roman" w:hAnsi="Times New Roman" w:cs="Times New Roman"/>
          <w:sz w:val="22"/>
          <w:szCs w:val="22"/>
        </w:rPr>
        <w:tab/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690"/>
        </w:tabs>
        <w:ind w:left="680" w:hanging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Шрифт и писменост. Кегел на шрифта. Шрифтова гарнитура. Начертания на шрифта.</w:t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690"/>
        </w:tabs>
        <w:ind w:left="680" w:hanging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Класификация на шрифтовете по графичен рисунък. Избор на шрифт според тематиката на изданието. Четливост и икономичност на шрифта.</w:t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690"/>
        </w:tabs>
        <w:ind w:left="680" w:hanging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Илюстрация в печатните издания. Видове илюстрации и предназначението им. Начини за свързване на илюстрации и текст.</w:t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688"/>
        </w:tabs>
        <w:ind w:firstLine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Художествено редактиране. Етапи при обработката на изданията.</w:t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690"/>
        </w:tabs>
        <w:ind w:left="680" w:hanging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Оформление на различни типове текстове. Видове текстове в изданията. Подчертавания в текста. Оформление на гладък текст - изисквания към композицията, четливостта, обособяване на абзаците.</w:t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690"/>
        </w:tabs>
        <w:ind w:left="680" w:hanging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Допълнителни текстове - посвещения, мото, обяснителен текст към илюстрации, колонцифра и др. Оформление на стихотворен и драматичен текст. Оформление на титулни страници на изданията</w:t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799"/>
        </w:tabs>
        <w:ind w:firstLine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Характеристика на изданието. Обикновено, художествено, луксозно издание.</w:t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799"/>
        </w:tabs>
        <w:ind w:left="680" w:hanging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Оформление на различни типове издания. Учебници и учебна литература. Научни и научно - популярни издания.</w:t>
      </w:r>
    </w:p>
    <w:p w:rsidR="001C5EEB" w:rsidRPr="00B451AB" w:rsidRDefault="001C5EEB">
      <w:pPr>
        <w:pStyle w:val="a3"/>
        <w:numPr>
          <w:ilvl w:val="0"/>
          <w:numId w:val="1"/>
        </w:numPr>
        <w:tabs>
          <w:tab w:val="left" w:pos="804"/>
        </w:tabs>
        <w:spacing w:after="280"/>
        <w:ind w:left="680" w:hanging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Издания за деца. Художествена литература. Особености при оформление на вестници.</w:t>
      </w:r>
    </w:p>
    <w:p w:rsidR="001C5EEB" w:rsidRPr="00B451AB" w:rsidRDefault="001C5EEB">
      <w:pPr>
        <w:pStyle w:val="a3"/>
        <w:spacing w:line="24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Препоръчителна литература:</w:t>
      </w:r>
    </w:p>
    <w:p w:rsidR="001C5EEB" w:rsidRPr="00B451AB" w:rsidRDefault="001C5EEB">
      <w:pPr>
        <w:pStyle w:val="a3"/>
        <w:numPr>
          <w:ilvl w:val="0"/>
          <w:numId w:val="2"/>
        </w:numPr>
        <w:tabs>
          <w:tab w:val="left" w:pos="688"/>
        </w:tabs>
        <w:spacing w:line="230" w:lineRule="auto"/>
        <w:ind w:firstLine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Ю. Герчук - Художественная структура книги, изд. „Книга", Москва, 1984.</w:t>
      </w:r>
    </w:p>
    <w:p w:rsidR="001C5EEB" w:rsidRPr="00B451AB" w:rsidRDefault="001C5EEB">
      <w:pPr>
        <w:pStyle w:val="a3"/>
        <w:numPr>
          <w:ilvl w:val="0"/>
          <w:numId w:val="2"/>
        </w:numPr>
        <w:tabs>
          <w:tab w:val="left" w:pos="688"/>
        </w:tabs>
        <w:ind w:firstLine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Справочник по полиграфия, колектив, ДИ „Техника", С., 1984.</w:t>
      </w:r>
    </w:p>
    <w:p w:rsidR="001C5EEB" w:rsidRPr="00B451AB" w:rsidRDefault="001C5EEB">
      <w:pPr>
        <w:pStyle w:val="a3"/>
        <w:numPr>
          <w:ilvl w:val="0"/>
          <w:numId w:val="2"/>
        </w:numPr>
        <w:tabs>
          <w:tab w:val="left" w:pos="689"/>
        </w:tabs>
        <w:spacing w:line="290" w:lineRule="auto"/>
        <w:ind w:firstLine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Т. Малиновска, Л. Сита -Техническо редактиране, ДИ „Техника", С., 1984.</w:t>
      </w:r>
    </w:p>
    <w:p w:rsidR="001C5EEB" w:rsidRPr="00B451AB" w:rsidRDefault="001C5EEB">
      <w:pPr>
        <w:pStyle w:val="a3"/>
        <w:numPr>
          <w:ilvl w:val="0"/>
          <w:numId w:val="2"/>
        </w:numPr>
        <w:tabs>
          <w:tab w:val="left" w:pos="688"/>
        </w:tabs>
        <w:spacing w:line="290" w:lineRule="auto"/>
        <w:ind w:firstLine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</w:rPr>
        <w:t>Б.М.Кисин - Графическое оформление книги, Гизлек - пром. Москва, 1946.</w:t>
      </w:r>
    </w:p>
    <w:p w:rsidR="001C5EEB" w:rsidRPr="00B451AB" w:rsidRDefault="001C5EEB">
      <w:pPr>
        <w:pStyle w:val="a3"/>
        <w:numPr>
          <w:ilvl w:val="0"/>
          <w:numId w:val="2"/>
        </w:numPr>
        <w:tabs>
          <w:tab w:val="left" w:pos="690"/>
        </w:tabs>
        <w:spacing w:after="280" w:line="290" w:lineRule="auto"/>
        <w:ind w:left="680" w:hanging="340"/>
        <w:jc w:val="both"/>
        <w:rPr>
          <w:rFonts w:ascii="Times New Roman" w:hAnsi="Times New Roman" w:cs="Times New Roman"/>
          <w:sz w:val="22"/>
          <w:szCs w:val="22"/>
        </w:rPr>
      </w:pPr>
      <w:r w:rsidRPr="00B451AB">
        <w:rPr>
          <w:rStyle w:val="1"/>
          <w:rFonts w:ascii="Times New Roman" w:hAnsi="Times New Roman" w:cs="Times New Roman"/>
          <w:sz w:val="22"/>
          <w:szCs w:val="22"/>
          <w:lang w:val="en-US" w:eastAsia="en-US"/>
        </w:rPr>
        <w:t xml:space="preserve">A.Kapr, W.Schiller </w:t>
      </w:r>
      <w:r w:rsidRPr="00B451AB">
        <w:rPr>
          <w:rStyle w:val="1"/>
          <w:rFonts w:ascii="Times New Roman" w:hAnsi="Times New Roman" w:cs="Times New Roman"/>
          <w:sz w:val="22"/>
          <w:szCs w:val="22"/>
        </w:rPr>
        <w:t xml:space="preserve">- </w:t>
      </w:r>
      <w:r w:rsidRPr="00B451AB">
        <w:rPr>
          <w:rStyle w:val="1"/>
          <w:rFonts w:ascii="Times New Roman" w:hAnsi="Times New Roman" w:cs="Times New Roman"/>
          <w:sz w:val="22"/>
          <w:szCs w:val="22"/>
          <w:lang w:val="en-US" w:eastAsia="en-US"/>
        </w:rPr>
        <w:t>Gestalt und Funktion der Typografie, VEB Fachbuchverlag, Leipzig,1977.</w:t>
      </w:r>
    </w:p>
    <w:p w:rsidR="00B451AB" w:rsidRPr="00B451AB" w:rsidRDefault="00B451AB" w:rsidP="00B451AB">
      <w:pPr>
        <w:pStyle w:val="a3"/>
        <w:tabs>
          <w:tab w:val="left" w:pos="406"/>
        </w:tabs>
        <w:ind w:left="300"/>
        <w:rPr>
          <w:rFonts w:ascii="Times New Roman" w:hAnsi="Times New Roman" w:cs="Times New Roman"/>
          <w:sz w:val="22"/>
          <w:szCs w:val="22"/>
        </w:rPr>
      </w:pPr>
      <w:r w:rsidRPr="00B451AB">
        <w:rPr>
          <w:rFonts w:ascii="Times New Roman" w:hAnsi="Times New Roman" w:cs="Times New Roman"/>
          <w:sz w:val="22"/>
          <w:szCs w:val="22"/>
        </w:rPr>
        <w:t>Месец Януари 2026 година</w:t>
      </w: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B451AB">
        <w:rPr>
          <w:rFonts w:ascii="Times New Roman" w:hAnsi="Times New Roman" w:cs="Times New Roman"/>
          <w:sz w:val="22"/>
          <w:szCs w:val="22"/>
        </w:rPr>
        <w:t xml:space="preserve">       Изготвил: Найден Найденов</w:t>
      </w:r>
    </w:p>
    <w:p w:rsidR="00B451AB" w:rsidRPr="00B451AB" w:rsidRDefault="00B451AB" w:rsidP="00B451AB">
      <w:pPr>
        <w:pStyle w:val="a3"/>
        <w:tabs>
          <w:tab w:val="left" w:pos="406"/>
        </w:tabs>
        <w:ind w:left="300"/>
        <w:rPr>
          <w:rFonts w:ascii="Times New Roman" w:hAnsi="Times New Roman" w:cs="Times New Roman"/>
          <w:sz w:val="22"/>
          <w:szCs w:val="22"/>
        </w:rPr>
      </w:pP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</w: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  <w:t xml:space="preserve">  </w:t>
      </w:r>
      <w:r w:rsidRPr="00B451AB">
        <w:rPr>
          <w:rFonts w:ascii="Times New Roman" w:hAnsi="Times New Roman" w:cs="Times New Roman"/>
          <w:sz w:val="22"/>
          <w:szCs w:val="22"/>
          <w:lang w:val="en-US"/>
        </w:rPr>
        <w:tab/>
        <w:t xml:space="preserve">    </w:t>
      </w:r>
      <w:r w:rsidRPr="00B451AB">
        <w:rPr>
          <w:rFonts w:ascii="Times New Roman" w:hAnsi="Times New Roman" w:cs="Times New Roman"/>
          <w:sz w:val="22"/>
          <w:szCs w:val="22"/>
        </w:rPr>
        <w:tab/>
        <w:t xml:space="preserve">Елиза Неждетова </w:t>
      </w:r>
    </w:p>
    <w:p w:rsidR="00B451AB" w:rsidRPr="00B451AB" w:rsidRDefault="00B451AB" w:rsidP="00B451AB">
      <w:pPr>
        <w:pStyle w:val="a3"/>
        <w:tabs>
          <w:tab w:val="left" w:pos="406"/>
        </w:tabs>
        <w:ind w:left="300"/>
        <w:rPr>
          <w:rFonts w:ascii="Times New Roman" w:hAnsi="Times New Roman" w:cs="Times New Roman"/>
          <w:sz w:val="22"/>
          <w:szCs w:val="22"/>
        </w:rPr>
      </w:pPr>
      <w:r w:rsidRPr="00B451AB">
        <w:rPr>
          <w:rFonts w:ascii="Times New Roman" w:hAnsi="Times New Roman" w:cs="Times New Roman"/>
          <w:sz w:val="22"/>
          <w:szCs w:val="22"/>
        </w:rPr>
        <w:tab/>
      </w:r>
      <w:r w:rsidRPr="00B451AB">
        <w:rPr>
          <w:rFonts w:ascii="Times New Roman" w:hAnsi="Times New Roman" w:cs="Times New Roman"/>
          <w:sz w:val="22"/>
          <w:szCs w:val="22"/>
        </w:rPr>
        <w:tab/>
      </w:r>
      <w:r w:rsidRPr="00B451AB">
        <w:rPr>
          <w:rFonts w:ascii="Times New Roman" w:hAnsi="Times New Roman" w:cs="Times New Roman"/>
          <w:sz w:val="22"/>
          <w:szCs w:val="22"/>
        </w:rPr>
        <w:tab/>
      </w:r>
      <w:r w:rsidRPr="00B451AB">
        <w:rPr>
          <w:rFonts w:ascii="Times New Roman" w:hAnsi="Times New Roman" w:cs="Times New Roman"/>
          <w:sz w:val="22"/>
          <w:szCs w:val="22"/>
        </w:rPr>
        <w:tab/>
      </w:r>
      <w:r w:rsidRPr="00B451AB">
        <w:rPr>
          <w:rFonts w:ascii="Times New Roman" w:hAnsi="Times New Roman" w:cs="Times New Roman"/>
          <w:sz w:val="22"/>
          <w:szCs w:val="22"/>
        </w:rPr>
        <w:tab/>
      </w:r>
      <w:r w:rsidRPr="00B451AB">
        <w:rPr>
          <w:rFonts w:ascii="Times New Roman" w:hAnsi="Times New Roman" w:cs="Times New Roman"/>
          <w:sz w:val="22"/>
          <w:szCs w:val="22"/>
        </w:rPr>
        <w:tab/>
      </w:r>
      <w:r w:rsidRPr="00B451AB">
        <w:rPr>
          <w:rFonts w:ascii="Times New Roman" w:hAnsi="Times New Roman" w:cs="Times New Roman"/>
          <w:sz w:val="22"/>
          <w:szCs w:val="22"/>
        </w:rPr>
        <w:tab/>
      </w:r>
      <w:r w:rsidRPr="00B451AB">
        <w:rPr>
          <w:rFonts w:ascii="Times New Roman" w:hAnsi="Times New Roman" w:cs="Times New Roman"/>
          <w:sz w:val="22"/>
          <w:szCs w:val="22"/>
        </w:rPr>
        <w:tab/>
      </w:r>
      <w:r w:rsidRPr="00B451AB">
        <w:rPr>
          <w:rFonts w:ascii="Times New Roman" w:hAnsi="Times New Roman" w:cs="Times New Roman"/>
          <w:sz w:val="22"/>
          <w:szCs w:val="22"/>
        </w:rPr>
        <w:tab/>
        <w:t xml:space="preserve">    </w:t>
      </w:r>
      <w:r w:rsidRPr="00B451AB">
        <w:rPr>
          <w:rFonts w:ascii="Times New Roman" w:hAnsi="Times New Roman" w:cs="Times New Roman"/>
          <w:sz w:val="22"/>
          <w:szCs w:val="22"/>
        </w:rPr>
        <w:tab/>
        <w:t>Даниел Тодоракев</w:t>
      </w:r>
    </w:p>
    <w:p w:rsidR="001C5EEB" w:rsidRDefault="001C5EEB">
      <w:pPr>
        <w:pStyle w:val="a3"/>
        <w:spacing w:after="220"/>
        <w:jc w:val="both"/>
        <w:rPr>
          <w:rFonts w:ascii="Microsoft Sans Serif" w:hAnsi="Microsoft Sans Serif" w:cs="Microsoft Sans Serif"/>
        </w:rPr>
      </w:pPr>
    </w:p>
    <w:sectPr w:rsidR="001C5EEB">
      <w:pgSz w:w="11900" w:h="16840"/>
      <w:pgMar w:top="423" w:right="1462" w:bottom="423" w:left="1356" w:header="0" w:footer="3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B73"/>
    <w:rsid w:val="001C5EEB"/>
    <w:rsid w:val="003506AA"/>
    <w:rsid w:val="009A6B73"/>
    <w:rsid w:val="00B451AB"/>
    <w:rsid w:val="00C643A9"/>
    <w:rsid w:val="00CB0DF3"/>
    <w:rsid w:val="00D260FB"/>
    <w:rsid w:val="00E1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2013441-B858-42B0-8738-6D817B23C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Calibri" w:hAnsi="Calibri" w:cs="Calibri"/>
      <w:b/>
      <w:bCs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Arial" w:hAnsi="Arial" w:cs="Arial"/>
      <w:i/>
      <w:iCs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Bodytext4">
    <w:name w:val="Body text (4)_"/>
    <w:basedOn w:val="a0"/>
    <w:link w:val="Bodytext40"/>
    <w:uiPriority w:val="99"/>
    <w:locked/>
    <w:rPr>
      <w:rFonts w:ascii="Calibri" w:hAnsi="Calibri" w:cs="Calibri"/>
      <w:color w:val="000000"/>
      <w:spacing w:val="0"/>
      <w:w w:val="100"/>
      <w:position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paragraph" w:customStyle="1" w:styleId="Picturecaption0">
    <w:name w:val="Picture caption"/>
    <w:basedOn w:val="a"/>
    <w:link w:val="Picturecaption"/>
    <w:uiPriority w:val="99"/>
    <w:rPr>
      <w:rFonts w:ascii="Calibri" w:hAnsi="Calibri" w:cs="Calibri"/>
      <w:b/>
      <w:bCs/>
      <w:color w:val="auto"/>
    </w:rPr>
  </w:style>
  <w:style w:type="paragraph" w:styleId="a3">
    <w:name w:val="Body Text"/>
    <w:basedOn w:val="a"/>
    <w:link w:val="1"/>
    <w:uiPriority w:val="99"/>
    <w:qFormat/>
    <w:pPr>
      <w:spacing w:line="269" w:lineRule="auto"/>
    </w:pPr>
    <w:rPr>
      <w:rFonts w:ascii="Calibri" w:hAnsi="Calibri" w:cs="Calibri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20">
    <w:name w:val="Body text (2)"/>
    <w:basedOn w:val="a"/>
    <w:link w:val="Bodytext2"/>
    <w:uiPriority w:val="99"/>
    <w:pPr>
      <w:spacing w:after="120" w:line="271" w:lineRule="auto"/>
      <w:jc w:val="center"/>
    </w:pPr>
    <w:rPr>
      <w:rFonts w:ascii="Times New Roman" w:hAnsi="Times New Roman" w:cs="Times New Roman"/>
      <w:color w:val="auto"/>
      <w:sz w:val="20"/>
      <w:szCs w:val="20"/>
    </w:rPr>
  </w:style>
  <w:style w:type="paragraph" w:customStyle="1" w:styleId="Bodytext30">
    <w:name w:val="Body text (3)"/>
    <w:basedOn w:val="a"/>
    <w:link w:val="Bodytext3"/>
    <w:uiPriority w:val="99"/>
    <w:pPr>
      <w:spacing w:after="540" w:line="276" w:lineRule="auto"/>
      <w:ind w:left="520" w:firstLine="20"/>
    </w:pPr>
    <w:rPr>
      <w:rFonts w:ascii="Arial" w:hAnsi="Arial" w:cs="Arial"/>
      <w:i/>
      <w:iCs/>
      <w:color w:val="auto"/>
      <w:sz w:val="20"/>
      <w:szCs w:val="20"/>
    </w:rPr>
  </w:style>
  <w:style w:type="paragraph" w:customStyle="1" w:styleId="Bodytext40">
    <w:name w:val="Body text (4)"/>
    <w:basedOn w:val="a"/>
    <w:link w:val="Bodytext4"/>
    <w:uiPriority w:val="99"/>
    <w:pPr>
      <w:jc w:val="center"/>
    </w:pPr>
    <w:rPr>
      <w:rFonts w:ascii="Calibri" w:hAnsi="Calibri" w:cs="Calibri"/>
      <w:color w:val="auto"/>
      <w:sz w:val="28"/>
      <w:szCs w:val="28"/>
    </w:rPr>
  </w:style>
  <w:style w:type="paragraph" w:customStyle="1" w:styleId="Bodytext50">
    <w:name w:val="Body text (5)"/>
    <w:basedOn w:val="a"/>
    <w:link w:val="Bodytext5"/>
    <w:uiPriority w:val="99"/>
    <w:pPr>
      <w:ind w:right="780"/>
      <w:jc w:val="right"/>
    </w:pPr>
    <w:rPr>
      <w:rFonts w:ascii="Times New Roman" w:hAnsi="Times New Roman" w:cs="Times New Roman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1529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2026-01-12T10:21:00Z</dcterms:created>
  <dcterms:modified xsi:type="dcterms:W3CDTF">2026-01-12T10:21:00Z</dcterms:modified>
</cp:coreProperties>
</file>