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679" w:rsidRDefault="00F959AF" w:rsidP="00005679">
      <w:pPr>
        <w:pStyle w:val="a3"/>
        <w:spacing w:after="660" w:line="276" w:lineRule="auto"/>
        <w:jc w:val="center"/>
        <w:rPr>
          <w:rFonts w:ascii="Microsoft Sans Serif" w:hAnsi="Microsoft Sans Serif" w:cs="Microsoft Sans Seri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5679">
        <w:rPr>
          <w:rStyle w:val="1"/>
        </w:rPr>
        <w:t>ПРОФЕСИОНАЛНА ГИМНАЗИЯ ПО АГРАРНИ ТЕХНОЛОГИИ „ЦАНКО ЦЕРКОВСКИ"</w:t>
      </w:r>
      <w:r w:rsidR="00005679">
        <w:rPr>
          <w:rStyle w:val="1"/>
        </w:rPr>
        <w:br/>
        <w:t xml:space="preserve">гр. Павликени, бул Руски 46; </w:t>
      </w:r>
      <w:r w:rsidR="00005679">
        <w:rPr>
          <w:rStyle w:val="1"/>
          <w:lang w:val="en-US" w:eastAsia="en-US"/>
        </w:rPr>
        <w:t xml:space="preserve">Website: </w:t>
      </w:r>
      <w:hyperlink r:id="rId6" w:history="1">
        <w:r w:rsidR="00005679">
          <w:rPr>
            <w:rStyle w:val="1"/>
            <w:lang w:val="en-US" w:eastAsia="en-US"/>
          </w:rPr>
          <w:t>www.pgat.bg</w:t>
        </w:r>
      </w:hyperlink>
      <w:r w:rsidR="00005679">
        <w:rPr>
          <w:rStyle w:val="1"/>
          <w:lang w:val="en-US" w:eastAsia="en-US"/>
        </w:rPr>
        <w:t xml:space="preserve">, </w:t>
      </w:r>
      <w:r w:rsidR="00005679">
        <w:rPr>
          <w:rStyle w:val="1"/>
        </w:rPr>
        <w:t>тел. 0610/5-20-03</w:t>
      </w:r>
    </w:p>
    <w:p w:rsidR="00FF4957" w:rsidRDefault="00FF4957" w:rsidP="00FF4957">
      <w:pPr>
        <w:pStyle w:val="Picturecaption0"/>
        <w:rPr>
          <w:rFonts w:ascii="Microsoft Sans Serif" w:hAnsi="Microsoft Sans Serif" w:cs="Microsoft Sans Serif"/>
          <w:color w:val="000000"/>
        </w:rPr>
      </w:pPr>
      <w:r>
        <w:rPr>
          <w:rStyle w:val="Picturecaption"/>
        </w:rPr>
        <w:t>Утвърждавам: /п/</w:t>
      </w:r>
    </w:p>
    <w:p w:rsidR="00FF4957" w:rsidRDefault="00FF4957" w:rsidP="00FF4957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FF4957" w:rsidRDefault="00FF4957" w:rsidP="00FF4957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FF4957" w:rsidRDefault="00FF4957" w:rsidP="00FF4957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FF4957" w:rsidRDefault="00FF4957" w:rsidP="00FF4957">
      <w:pPr>
        <w:pStyle w:val="a3"/>
        <w:rPr>
          <w:rStyle w:val="1"/>
          <w:i/>
          <w:iCs/>
        </w:rPr>
      </w:pPr>
    </w:p>
    <w:p w:rsidR="002B1B54" w:rsidRDefault="002B1B54">
      <w:pPr>
        <w:rPr>
          <w:color w:val="auto"/>
        </w:rPr>
      </w:pPr>
    </w:p>
    <w:p w:rsidR="002B1B54" w:rsidRDefault="002B1B54">
      <w:pPr>
        <w:rPr>
          <w:color w:val="auto"/>
        </w:rPr>
      </w:pPr>
    </w:p>
    <w:p w:rsidR="002B1B54" w:rsidRDefault="002B1B54">
      <w:pPr>
        <w:pStyle w:val="Bodytext3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</w:rPr>
        <w:t>Конспект по Обща полиграфия -СпПП</w:t>
      </w:r>
      <w:r>
        <w:rPr>
          <w:rStyle w:val="Bodytext3"/>
        </w:rPr>
        <w:br/>
      </w:r>
      <w:r>
        <w:rPr>
          <w:rStyle w:val="Bodytext3"/>
          <w:b/>
          <w:bCs/>
        </w:rPr>
        <w:t>практика -XII клас</w:t>
      </w:r>
    </w:p>
    <w:p w:rsidR="002B1B54" w:rsidRDefault="002B1B54">
      <w:pPr>
        <w:pStyle w:val="a3"/>
        <w:spacing w:after="300"/>
        <w:ind w:firstLine="760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spacing w:line="226" w:lineRule="auto"/>
        <w:ind w:firstLine="760"/>
      </w:pPr>
      <w:r>
        <w:rPr>
          <w:rStyle w:val="1"/>
        </w:rPr>
        <w:t>Печатни мастила. Видове и свойства според вида на печатната технология.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40"/>
        </w:tabs>
        <w:spacing w:line="226" w:lineRule="auto"/>
        <w:ind w:left="1100" w:hanging="320"/>
      </w:pPr>
      <w:r>
        <w:rPr>
          <w:rStyle w:val="1"/>
        </w:rPr>
        <w:t>Машини и съоръжения в предпечатния процес - принтери. Видове скенери, копирни устройства и др.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spacing w:line="226" w:lineRule="auto"/>
        <w:ind w:firstLine="760"/>
      </w:pPr>
      <w:r>
        <w:rPr>
          <w:rStyle w:val="1"/>
        </w:rPr>
        <w:t>Експонатори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spacing w:line="226" w:lineRule="auto"/>
        <w:ind w:firstLine="760"/>
      </w:pPr>
      <w:r>
        <w:rPr>
          <w:rStyle w:val="1"/>
        </w:rPr>
        <w:t>СТР. Устройство и принцип на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ind w:firstLine="760"/>
      </w:pPr>
      <w:r>
        <w:rPr>
          <w:rStyle w:val="1"/>
        </w:rPr>
        <w:t>Печатни машини. Видове и класификация според вида на печатна форма.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ind w:firstLine="760"/>
      </w:pPr>
      <w:r>
        <w:rPr>
          <w:rStyle w:val="1"/>
        </w:rPr>
        <w:t>Високопечатни машини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ind w:firstLine="760"/>
      </w:pPr>
      <w:r>
        <w:rPr>
          <w:rStyle w:val="1"/>
        </w:rPr>
        <w:t>Флексографски машини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20"/>
        </w:tabs>
        <w:ind w:firstLine="760"/>
      </w:pPr>
      <w:r>
        <w:rPr>
          <w:rStyle w:val="1"/>
        </w:rPr>
        <w:t>Офсетови печатни машини. Видове печатни апарати.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140"/>
        </w:tabs>
        <w:ind w:left="1100" w:hanging="320"/>
      </w:pPr>
      <w:r>
        <w:rPr>
          <w:rStyle w:val="1"/>
        </w:rPr>
        <w:t>Листови офсетови машини - устройство и действие. Работа с офсетова едноцветна печатна машина.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229"/>
        </w:tabs>
        <w:ind w:firstLine="760"/>
      </w:pPr>
      <w:r>
        <w:rPr>
          <w:rStyle w:val="1"/>
        </w:rPr>
        <w:t>Ролни офсетови машини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229"/>
        </w:tabs>
        <w:ind w:firstLine="760"/>
      </w:pPr>
      <w:r>
        <w:rPr>
          <w:rStyle w:val="1"/>
        </w:rPr>
        <w:t>Дълбокопечатни машини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229"/>
        </w:tabs>
        <w:ind w:firstLine="760"/>
      </w:pPr>
      <w:r>
        <w:rPr>
          <w:rStyle w:val="1"/>
        </w:rPr>
        <w:t>Машини за сито печат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234"/>
        </w:tabs>
        <w:ind w:firstLine="760"/>
      </w:pPr>
      <w:r>
        <w:rPr>
          <w:rStyle w:val="1"/>
        </w:rPr>
        <w:t>Машини за тампонен печат - устройство и действие.</w:t>
      </w:r>
    </w:p>
    <w:p w:rsidR="002B1B54" w:rsidRDefault="002B1B54">
      <w:pPr>
        <w:pStyle w:val="a3"/>
        <w:numPr>
          <w:ilvl w:val="0"/>
          <w:numId w:val="1"/>
        </w:numPr>
        <w:tabs>
          <w:tab w:val="left" w:pos="1234"/>
        </w:tabs>
        <w:spacing w:after="720"/>
        <w:ind w:firstLine="760"/>
      </w:pPr>
      <w:r>
        <w:rPr>
          <w:rStyle w:val="1"/>
        </w:rPr>
        <w:t>Дигитални печатни машини - устройство и действие.</w:t>
      </w:r>
    </w:p>
    <w:p w:rsidR="002B1B54" w:rsidRDefault="002B1B54" w:rsidP="00005679">
      <w:pPr>
        <w:pStyle w:val="a3"/>
        <w:ind w:firstLine="709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2B1B54" w:rsidRDefault="002B1B54" w:rsidP="00005679">
      <w:pPr>
        <w:pStyle w:val="a3"/>
        <w:numPr>
          <w:ilvl w:val="0"/>
          <w:numId w:val="2"/>
        </w:numPr>
        <w:tabs>
          <w:tab w:val="left" w:pos="363"/>
        </w:tabs>
        <w:spacing w:line="276" w:lineRule="auto"/>
        <w:ind w:firstLine="709"/>
      </w:pPr>
      <w:r>
        <w:rPr>
          <w:rStyle w:val="1"/>
        </w:rPr>
        <w:t xml:space="preserve">Н. Полянски - Обща полиграфия, превод от руски Г. Попов, С. Варсанова, </w:t>
      </w:r>
      <w:r w:rsidR="00005679">
        <w:rPr>
          <w:rStyle w:val="1"/>
        </w:rPr>
        <w:tab/>
        <w:t xml:space="preserve">                   </w:t>
      </w:r>
      <w:r>
        <w:rPr>
          <w:rStyle w:val="1"/>
        </w:rPr>
        <w:t>ДИ Техника, С., 1976.</w:t>
      </w:r>
    </w:p>
    <w:p w:rsidR="002B1B54" w:rsidRDefault="002B1B54" w:rsidP="00005679">
      <w:pPr>
        <w:pStyle w:val="a3"/>
        <w:numPr>
          <w:ilvl w:val="0"/>
          <w:numId w:val="2"/>
        </w:numPr>
        <w:tabs>
          <w:tab w:val="left" w:pos="354"/>
        </w:tabs>
        <w:spacing w:line="276" w:lineRule="auto"/>
        <w:ind w:firstLine="709"/>
      </w:pPr>
      <w:r>
        <w:rPr>
          <w:rStyle w:val="1"/>
        </w:rPr>
        <w:t>Справочник по полиграфия, колектив, ДИ Техника, С., 1984.</w:t>
      </w:r>
    </w:p>
    <w:p w:rsidR="002B1B54" w:rsidRDefault="002B1B54" w:rsidP="00005679">
      <w:pPr>
        <w:pStyle w:val="a3"/>
        <w:numPr>
          <w:ilvl w:val="0"/>
          <w:numId w:val="2"/>
        </w:numPr>
        <w:tabs>
          <w:tab w:val="left" w:pos="354"/>
        </w:tabs>
        <w:spacing w:line="276" w:lineRule="auto"/>
        <w:ind w:firstLine="709"/>
      </w:pPr>
      <w:r>
        <w:rPr>
          <w:rStyle w:val="1"/>
        </w:rPr>
        <w:t>Алашки, Б. и колектив. Справочник по полиграфия Техника. 1984.</w:t>
      </w:r>
    </w:p>
    <w:p w:rsidR="002B1B54" w:rsidRDefault="002B1B54" w:rsidP="00005679">
      <w:pPr>
        <w:pStyle w:val="a3"/>
        <w:numPr>
          <w:ilvl w:val="0"/>
          <w:numId w:val="2"/>
        </w:numPr>
        <w:tabs>
          <w:tab w:val="left" w:pos="358"/>
        </w:tabs>
        <w:spacing w:line="276" w:lineRule="auto"/>
        <w:ind w:firstLine="709"/>
      </w:pPr>
      <w:r>
        <w:rPr>
          <w:rStyle w:val="1"/>
        </w:rPr>
        <w:t>Списания „Полиграфия", „Принт Пак Магазин" и „Опаковки и печат".</w:t>
      </w:r>
    </w:p>
    <w:p w:rsidR="002B1B54" w:rsidRPr="00005679" w:rsidRDefault="002B1B54" w:rsidP="00005679">
      <w:pPr>
        <w:pStyle w:val="a3"/>
        <w:numPr>
          <w:ilvl w:val="0"/>
          <w:numId w:val="2"/>
        </w:numPr>
        <w:tabs>
          <w:tab w:val="left" w:pos="358"/>
        </w:tabs>
        <w:spacing w:after="300" w:line="276" w:lineRule="auto"/>
        <w:ind w:firstLine="709"/>
        <w:rPr>
          <w:rStyle w:val="1"/>
          <w:color w:val="auto"/>
        </w:rPr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Springer. 2005.</w:t>
      </w:r>
    </w:p>
    <w:p w:rsidR="00005679" w:rsidRPr="001D1EC1" w:rsidRDefault="00005679" w:rsidP="00005679">
      <w:pPr>
        <w:pStyle w:val="a3"/>
        <w:tabs>
          <w:tab w:val="left" w:pos="406"/>
        </w:tabs>
        <w:spacing w:after="120"/>
        <w:ind w:firstLine="709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D1EC1">
        <w:t>Изготвил: Найден Найденов</w:t>
      </w:r>
    </w:p>
    <w:p w:rsidR="00005679" w:rsidRDefault="00005679" w:rsidP="00005679">
      <w:pPr>
        <w:pStyle w:val="a3"/>
        <w:tabs>
          <w:tab w:val="left" w:pos="406"/>
        </w:tabs>
        <w:spacing w:after="120"/>
        <w:ind w:firstLine="709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 xml:space="preserve">Елиза Неждетова </w:t>
      </w:r>
    </w:p>
    <w:p w:rsidR="00005679" w:rsidRPr="001D1EC1" w:rsidRDefault="00005679" w:rsidP="00005679">
      <w:pPr>
        <w:pStyle w:val="a3"/>
        <w:tabs>
          <w:tab w:val="left" w:pos="406"/>
        </w:tabs>
        <w:spacing w:after="120"/>
        <w:ind w:firstLine="709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Даниел Тодоракев</w:t>
      </w:r>
    </w:p>
    <w:p w:rsidR="00005679" w:rsidRDefault="00005679" w:rsidP="00005679">
      <w:pPr>
        <w:pStyle w:val="a3"/>
        <w:tabs>
          <w:tab w:val="left" w:pos="358"/>
        </w:tabs>
        <w:spacing w:after="300" w:line="276" w:lineRule="auto"/>
      </w:pPr>
    </w:p>
    <w:sectPr w:rsidR="00005679">
      <w:pgSz w:w="11900" w:h="16840"/>
      <w:pgMar w:top="838" w:right="1604" w:bottom="838" w:left="1220" w:header="410" w:footer="410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878"/>
    <w:rsid w:val="00005679"/>
    <w:rsid w:val="00055D69"/>
    <w:rsid w:val="001D1EC1"/>
    <w:rsid w:val="002B1B54"/>
    <w:rsid w:val="00793878"/>
    <w:rsid w:val="00E95294"/>
    <w:rsid w:val="00F959AF"/>
    <w:rsid w:val="00FF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1EFB9CD-441E-4235-B024-C838D6773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Calibri" w:hAnsi="Calibri" w:cs="Calibri"/>
      <w:color w:val="auto"/>
    </w:rPr>
  </w:style>
  <w:style w:type="paragraph" w:customStyle="1" w:styleId="Bodytext20">
    <w:name w:val="Body text (2)"/>
    <w:basedOn w:val="a"/>
    <w:link w:val="Bodytext2"/>
    <w:uiPriority w:val="99"/>
    <w:pPr>
      <w:spacing w:line="271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850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2026-01-12T10:19:00Z</dcterms:created>
  <dcterms:modified xsi:type="dcterms:W3CDTF">2026-01-12T10:19:00Z</dcterms:modified>
</cp:coreProperties>
</file>