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B23C8" w:rsidRDefault="003B23C8" w:rsidP="003B23C8">
      <w:pPr>
        <w:pStyle w:val="Bodytext20"/>
        <w:ind w:firstLine="426"/>
        <w:rPr>
          <w:rStyle w:val="Bodytext2"/>
        </w:rPr>
      </w:pPr>
      <w:bookmarkStart w:id="0" w:name="_GoBack"/>
      <w:bookmarkEnd w:id="0"/>
    </w:p>
    <w:p w:rsidR="003B23C8" w:rsidRPr="003B23C8" w:rsidRDefault="00EA73CD" w:rsidP="003B23C8">
      <w:pPr>
        <w:pStyle w:val="a3"/>
        <w:spacing w:after="660" w:line="276" w:lineRule="auto"/>
        <w:ind w:firstLine="426"/>
        <w:jc w:val="center"/>
        <w:rPr>
          <w:rFonts w:ascii="Times New Roman" w:hAnsi="Times New Roman" w:cs="Times New Roman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228600</wp:posOffset>
            </wp:positionH>
            <wp:positionV relativeFrom="margin">
              <wp:posOffset>-150495</wp:posOffset>
            </wp:positionV>
            <wp:extent cx="643255" cy="907415"/>
            <wp:effectExtent l="0" t="0" r="0" b="0"/>
            <wp:wrapSquare wrapText="bothSides"/>
            <wp:docPr id="2" name="Картина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255" cy="907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B23C8" w:rsidRPr="003B23C8">
        <w:rPr>
          <w:rStyle w:val="1"/>
          <w:rFonts w:ascii="Times New Roman" w:hAnsi="Times New Roman" w:cs="Times New Roman"/>
          <w:sz w:val="20"/>
          <w:szCs w:val="20"/>
        </w:rPr>
        <w:t>ПРОФЕСИОНАЛНА ГИМНАЗИЯ ПО АГРАРНИ ТЕХНОЛОГИИ „ЦАНКО ЦЕРКОВСКИ"</w:t>
      </w:r>
      <w:r w:rsidR="003B23C8" w:rsidRPr="003B23C8">
        <w:rPr>
          <w:rStyle w:val="1"/>
          <w:rFonts w:ascii="Times New Roman" w:hAnsi="Times New Roman" w:cs="Times New Roman"/>
          <w:sz w:val="20"/>
          <w:szCs w:val="20"/>
        </w:rPr>
        <w:br/>
        <w:t xml:space="preserve">гр. Павликени, бул Руски 46; </w:t>
      </w:r>
      <w:r w:rsidR="003B23C8" w:rsidRPr="003B23C8">
        <w:rPr>
          <w:rStyle w:val="1"/>
          <w:rFonts w:ascii="Times New Roman" w:hAnsi="Times New Roman" w:cs="Times New Roman"/>
          <w:sz w:val="20"/>
          <w:szCs w:val="20"/>
          <w:lang w:val="en-US" w:eastAsia="en-US"/>
        </w:rPr>
        <w:t xml:space="preserve">Website: </w:t>
      </w:r>
      <w:hyperlink r:id="rId6" w:history="1">
        <w:r w:rsidR="003B23C8" w:rsidRPr="003B23C8">
          <w:rPr>
            <w:rStyle w:val="1"/>
            <w:rFonts w:ascii="Times New Roman" w:hAnsi="Times New Roman" w:cs="Times New Roman"/>
            <w:sz w:val="20"/>
            <w:szCs w:val="20"/>
            <w:lang w:val="en-US" w:eastAsia="en-US"/>
          </w:rPr>
          <w:t>www.pgat.bg</w:t>
        </w:r>
      </w:hyperlink>
      <w:r w:rsidR="003B23C8" w:rsidRPr="003B23C8">
        <w:rPr>
          <w:rStyle w:val="1"/>
          <w:rFonts w:ascii="Times New Roman" w:hAnsi="Times New Roman" w:cs="Times New Roman"/>
          <w:sz w:val="20"/>
          <w:szCs w:val="20"/>
          <w:lang w:val="en-US" w:eastAsia="en-US"/>
        </w:rPr>
        <w:t xml:space="preserve">, </w:t>
      </w:r>
      <w:r w:rsidR="003B23C8" w:rsidRPr="003B23C8">
        <w:rPr>
          <w:rStyle w:val="1"/>
          <w:rFonts w:ascii="Times New Roman" w:hAnsi="Times New Roman" w:cs="Times New Roman"/>
          <w:sz w:val="20"/>
          <w:szCs w:val="20"/>
        </w:rPr>
        <w:t>тел. 0610/5-20-03</w:t>
      </w:r>
    </w:p>
    <w:p w:rsidR="00D44D3A" w:rsidRDefault="00D44D3A" w:rsidP="00D44D3A">
      <w:pPr>
        <w:pStyle w:val="Picturecaption0"/>
        <w:jc w:val="left"/>
        <w:rPr>
          <w:rFonts w:ascii="Microsoft Sans Serif" w:hAnsi="Microsoft Sans Serif" w:cs="Microsoft Sans Serif"/>
          <w:sz w:val="24"/>
          <w:szCs w:val="24"/>
        </w:rPr>
      </w:pPr>
      <w:r>
        <w:rPr>
          <w:rStyle w:val="Picturecaption"/>
        </w:rPr>
        <w:t>Утвърждавам: /п/</w:t>
      </w:r>
    </w:p>
    <w:p w:rsidR="00D44D3A" w:rsidRDefault="00D44D3A" w:rsidP="00D44D3A">
      <w:pPr>
        <w:pStyle w:val="a3"/>
        <w:rPr>
          <w:rFonts w:ascii="Microsoft Sans Serif" w:hAnsi="Microsoft Sans Serif" w:cs="Microsoft Sans Serif"/>
        </w:rPr>
      </w:pPr>
      <w:r>
        <w:rPr>
          <w:rStyle w:val="1"/>
          <w:b/>
          <w:bCs/>
        </w:rPr>
        <w:t>МИГЛЕНА ЖЕЛЯЗКОВА</w:t>
      </w:r>
    </w:p>
    <w:p w:rsidR="00D44D3A" w:rsidRDefault="00D44D3A" w:rsidP="00D44D3A">
      <w:pPr>
        <w:pStyle w:val="a3"/>
        <w:rPr>
          <w:rStyle w:val="1"/>
          <w:i/>
          <w:iCs/>
        </w:rPr>
      </w:pPr>
      <w:r>
        <w:rPr>
          <w:rStyle w:val="1"/>
          <w:i/>
          <w:iCs/>
        </w:rPr>
        <w:t xml:space="preserve">Директор на Професионална гимназия по </w:t>
      </w:r>
    </w:p>
    <w:p w:rsidR="00D44D3A" w:rsidRDefault="00D44D3A" w:rsidP="00D44D3A">
      <w:pPr>
        <w:pStyle w:val="a3"/>
        <w:rPr>
          <w:rStyle w:val="1"/>
          <w:i/>
          <w:iCs/>
        </w:rPr>
      </w:pPr>
      <w:r>
        <w:rPr>
          <w:rStyle w:val="1"/>
          <w:i/>
          <w:iCs/>
        </w:rPr>
        <w:t>аграрни технологии „Ц. Церковски”</w:t>
      </w:r>
    </w:p>
    <w:p w:rsidR="00D44D3A" w:rsidRDefault="00D44D3A" w:rsidP="00D44D3A">
      <w:pPr>
        <w:pStyle w:val="a3"/>
        <w:rPr>
          <w:rStyle w:val="1"/>
          <w:i/>
          <w:iCs/>
        </w:rPr>
      </w:pPr>
    </w:p>
    <w:p w:rsidR="008F30A7" w:rsidRPr="003B23C8" w:rsidRDefault="008F30A7" w:rsidP="003B23C8">
      <w:pPr>
        <w:jc w:val="center"/>
        <w:rPr>
          <w:rFonts w:ascii="Times New Roman" w:hAnsi="Times New Roman" w:cs="Times New Roman"/>
          <w:color w:val="auto"/>
          <w:sz w:val="22"/>
          <w:szCs w:val="22"/>
        </w:rPr>
      </w:pPr>
    </w:p>
    <w:p w:rsidR="003B23C8" w:rsidRPr="003B23C8" w:rsidRDefault="003B23C8" w:rsidP="003B23C8">
      <w:pPr>
        <w:pStyle w:val="a3"/>
        <w:tabs>
          <w:tab w:val="left" w:pos="702"/>
        </w:tabs>
        <w:ind w:left="340"/>
        <w:jc w:val="center"/>
        <w:rPr>
          <w:rStyle w:val="1"/>
          <w:rFonts w:ascii="Times New Roman" w:hAnsi="Times New Roman" w:cs="Times New Roman"/>
        </w:rPr>
      </w:pPr>
      <w:r w:rsidRPr="003B23C8">
        <w:rPr>
          <w:rStyle w:val="1"/>
          <w:rFonts w:ascii="Times New Roman" w:hAnsi="Times New Roman" w:cs="Times New Roman"/>
        </w:rPr>
        <w:t>Конспект</w:t>
      </w:r>
    </w:p>
    <w:p w:rsidR="003B23C8" w:rsidRPr="003B23C8" w:rsidRDefault="003B23C8" w:rsidP="003B23C8">
      <w:pPr>
        <w:pStyle w:val="a3"/>
        <w:tabs>
          <w:tab w:val="left" w:pos="702"/>
        </w:tabs>
        <w:ind w:left="340"/>
        <w:jc w:val="center"/>
        <w:rPr>
          <w:rStyle w:val="1"/>
          <w:rFonts w:ascii="Times New Roman" w:hAnsi="Times New Roman" w:cs="Times New Roman"/>
        </w:rPr>
      </w:pPr>
      <w:r w:rsidRPr="003B23C8">
        <w:rPr>
          <w:rStyle w:val="1"/>
          <w:rFonts w:ascii="Times New Roman" w:hAnsi="Times New Roman" w:cs="Times New Roman"/>
        </w:rPr>
        <w:t>по Материалознание СпПП Теория XI клас</w:t>
      </w:r>
    </w:p>
    <w:p w:rsidR="003B23C8" w:rsidRPr="003B23C8" w:rsidRDefault="003B23C8" w:rsidP="003B23C8">
      <w:pPr>
        <w:pStyle w:val="a3"/>
        <w:tabs>
          <w:tab w:val="left" w:pos="702"/>
        </w:tabs>
        <w:ind w:left="340"/>
        <w:rPr>
          <w:rStyle w:val="1"/>
          <w:rFonts w:ascii="Times New Roman" w:hAnsi="Times New Roman" w:cs="Times New Roman"/>
          <w:sz w:val="22"/>
          <w:szCs w:val="22"/>
        </w:rPr>
      </w:pPr>
    </w:p>
    <w:p w:rsidR="003B23C8" w:rsidRPr="003B23C8" w:rsidRDefault="003B23C8" w:rsidP="003B23C8">
      <w:pPr>
        <w:pStyle w:val="a3"/>
        <w:tabs>
          <w:tab w:val="left" w:pos="702"/>
        </w:tabs>
        <w:ind w:left="340"/>
        <w:rPr>
          <w:rStyle w:val="1"/>
          <w:rFonts w:ascii="Times New Roman" w:hAnsi="Times New Roman" w:cs="Times New Roman"/>
          <w:sz w:val="22"/>
          <w:szCs w:val="22"/>
        </w:rPr>
      </w:pPr>
    </w:p>
    <w:p w:rsidR="008F30A7" w:rsidRPr="003B23C8" w:rsidRDefault="008F30A7" w:rsidP="003B23C8">
      <w:pPr>
        <w:pStyle w:val="a3"/>
        <w:numPr>
          <w:ilvl w:val="0"/>
          <w:numId w:val="4"/>
        </w:numPr>
        <w:tabs>
          <w:tab w:val="left" w:pos="702"/>
        </w:tabs>
        <w:rPr>
          <w:rFonts w:ascii="Times New Roman" w:hAnsi="Times New Roman" w:cs="Times New Roman"/>
          <w:sz w:val="22"/>
          <w:szCs w:val="22"/>
        </w:rPr>
      </w:pPr>
      <w:r w:rsidRPr="003B23C8">
        <w:rPr>
          <w:rStyle w:val="1"/>
          <w:rFonts w:ascii="Times New Roman" w:hAnsi="Times New Roman" w:cs="Times New Roman"/>
          <w:sz w:val="22"/>
          <w:szCs w:val="22"/>
        </w:rPr>
        <w:t>Въведение в материалознанието. Обща характеристика на материалите, използвани в полиграфическото производство. Метали и сплави.</w:t>
      </w:r>
    </w:p>
    <w:p w:rsidR="008F30A7" w:rsidRPr="003B23C8" w:rsidRDefault="008F30A7" w:rsidP="003B23C8">
      <w:pPr>
        <w:pStyle w:val="a3"/>
        <w:numPr>
          <w:ilvl w:val="0"/>
          <w:numId w:val="4"/>
        </w:numPr>
        <w:tabs>
          <w:tab w:val="left" w:pos="702"/>
        </w:tabs>
        <w:rPr>
          <w:rFonts w:ascii="Times New Roman" w:hAnsi="Times New Roman" w:cs="Times New Roman"/>
          <w:sz w:val="22"/>
          <w:szCs w:val="22"/>
        </w:rPr>
      </w:pPr>
      <w:r w:rsidRPr="003B23C8">
        <w:rPr>
          <w:rStyle w:val="1"/>
          <w:rFonts w:ascii="Times New Roman" w:hAnsi="Times New Roman" w:cs="Times New Roman"/>
          <w:sz w:val="22"/>
          <w:szCs w:val="22"/>
        </w:rPr>
        <w:t>Понятие за метали, видове и приложение в полиграфията. Технически средства за автоматизация. Понятие за полимери и видове.</w:t>
      </w:r>
    </w:p>
    <w:p w:rsidR="008F30A7" w:rsidRPr="003B23C8" w:rsidRDefault="008F30A7" w:rsidP="003B23C8">
      <w:pPr>
        <w:pStyle w:val="a3"/>
        <w:numPr>
          <w:ilvl w:val="0"/>
          <w:numId w:val="4"/>
        </w:numPr>
        <w:tabs>
          <w:tab w:val="left" w:pos="680"/>
        </w:tabs>
        <w:rPr>
          <w:rFonts w:ascii="Times New Roman" w:hAnsi="Times New Roman" w:cs="Times New Roman"/>
          <w:sz w:val="22"/>
          <w:szCs w:val="22"/>
        </w:rPr>
      </w:pPr>
      <w:r w:rsidRPr="003B23C8">
        <w:rPr>
          <w:rStyle w:val="1"/>
          <w:rFonts w:ascii="Times New Roman" w:hAnsi="Times New Roman" w:cs="Times New Roman"/>
          <w:sz w:val="22"/>
          <w:szCs w:val="22"/>
        </w:rPr>
        <w:t>Полимери и полимерни материали.</w:t>
      </w:r>
    </w:p>
    <w:p w:rsidR="008F30A7" w:rsidRPr="003B23C8" w:rsidRDefault="008F30A7" w:rsidP="003B23C8">
      <w:pPr>
        <w:pStyle w:val="a3"/>
        <w:numPr>
          <w:ilvl w:val="0"/>
          <w:numId w:val="4"/>
        </w:numPr>
        <w:tabs>
          <w:tab w:val="left" w:pos="702"/>
        </w:tabs>
        <w:rPr>
          <w:rFonts w:ascii="Times New Roman" w:hAnsi="Times New Roman" w:cs="Times New Roman"/>
          <w:sz w:val="22"/>
          <w:szCs w:val="22"/>
        </w:rPr>
      </w:pPr>
      <w:r w:rsidRPr="003B23C8">
        <w:rPr>
          <w:rStyle w:val="1"/>
          <w:rFonts w:ascii="Times New Roman" w:hAnsi="Times New Roman" w:cs="Times New Roman"/>
          <w:sz w:val="22"/>
          <w:szCs w:val="22"/>
        </w:rPr>
        <w:t>Понятие за хартия и картон. Класификация на хартията и картоните. Производство на влакнести полуфабрикати.</w:t>
      </w:r>
    </w:p>
    <w:p w:rsidR="008F30A7" w:rsidRPr="003B23C8" w:rsidRDefault="008F30A7" w:rsidP="003B23C8">
      <w:pPr>
        <w:pStyle w:val="a3"/>
        <w:numPr>
          <w:ilvl w:val="0"/>
          <w:numId w:val="4"/>
        </w:numPr>
        <w:tabs>
          <w:tab w:val="left" w:pos="702"/>
        </w:tabs>
        <w:rPr>
          <w:rFonts w:ascii="Times New Roman" w:hAnsi="Times New Roman" w:cs="Times New Roman"/>
          <w:sz w:val="22"/>
          <w:szCs w:val="22"/>
        </w:rPr>
      </w:pPr>
      <w:r w:rsidRPr="003B23C8">
        <w:rPr>
          <w:rStyle w:val="1"/>
          <w:rFonts w:ascii="Times New Roman" w:hAnsi="Times New Roman" w:cs="Times New Roman"/>
          <w:sz w:val="22"/>
          <w:szCs w:val="22"/>
        </w:rPr>
        <w:t>Производство на хартия. Печатни свойства на хартията и картона. Гофрокартони (велпапе).</w:t>
      </w:r>
    </w:p>
    <w:p w:rsidR="008F30A7" w:rsidRPr="003B23C8" w:rsidRDefault="008F30A7" w:rsidP="003B23C8">
      <w:pPr>
        <w:pStyle w:val="a3"/>
        <w:numPr>
          <w:ilvl w:val="0"/>
          <w:numId w:val="4"/>
        </w:numPr>
        <w:tabs>
          <w:tab w:val="left" w:pos="680"/>
        </w:tabs>
        <w:rPr>
          <w:rFonts w:ascii="Times New Roman" w:hAnsi="Times New Roman" w:cs="Times New Roman"/>
          <w:sz w:val="22"/>
          <w:szCs w:val="22"/>
        </w:rPr>
      </w:pPr>
      <w:r w:rsidRPr="003B23C8">
        <w:rPr>
          <w:rStyle w:val="1"/>
          <w:rFonts w:ascii="Times New Roman" w:hAnsi="Times New Roman" w:cs="Times New Roman"/>
          <w:sz w:val="22"/>
          <w:szCs w:val="22"/>
        </w:rPr>
        <w:t>Мастила. Състав на мастилата и тонерите. Общи сведения.</w:t>
      </w:r>
    </w:p>
    <w:p w:rsidR="008F30A7" w:rsidRPr="003B23C8" w:rsidRDefault="008F30A7" w:rsidP="003B23C8">
      <w:pPr>
        <w:pStyle w:val="a3"/>
        <w:numPr>
          <w:ilvl w:val="0"/>
          <w:numId w:val="4"/>
        </w:numPr>
        <w:tabs>
          <w:tab w:val="left" w:pos="680"/>
        </w:tabs>
        <w:rPr>
          <w:rFonts w:ascii="Times New Roman" w:hAnsi="Times New Roman" w:cs="Times New Roman"/>
          <w:sz w:val="22"/>
          <w:szCs w:val="22"/>
        </w:rPr>
      </w:pPr>
      <w:r w:rsidRPr="003B23C8">
        <w:rPr>
          <w:rStyle w:val="1"/>
          <w:rFonts w:ascii="Times New Roman" w:hAnsi="Times New Roman" w:cs="Times New Roman"/>
          <w:sz w:val="22"/>
          <w:szCs w:val="22"/>
        </w:rPr>
        <w:t>Видове печатни мастила и тонери.</w:t>
      </w:r>
    </w:p>
    <w:p w:rsidR="008F30A7" w:rsidRPr="003B23C8" w:rsidRDefault="008F30A7" w:rsidP="003B23C8">
      <w:pPr>
        <w:pStyle w:val="a3"/>
        <w:numPr>
          <w:ilvl w:val="0"/>
          <w:numId w:val="4"/>
        </w:numPr>
        <w:tabs>
          <w:tab w:val="left" w:pos="680"/>
        </w:tabs>
        <w:spacing w:after="280"/>
        <w:rPr>
          <w:rFonts w:ascii="Times New Roman" w:hAnsi="Times New Roman" w:cs="Times New Roman"/>
          <w:sz w:val="22"/>
          <w:szCs w:val="22"/>
        </w:rPr>
      </w:pPr>
      <w:r w:rsidRPr="003B23C8">
        <w:rPr>
          <w:rStyle w:val="1"/>
          <w:rFonts w:ascii="Times New Roman" w:hAnsi="Times New Roman" w:cs="Times New Roman"/>
          <w:sz w:val="22"/>
          <w:szCs w:val="22"/>
        </w:rPr>
        <w:t>Материали за довършителни процеси. Книговезки материали.</w:t>
      </w:r>
    </w:p>
    <w:p w:rsidR="008F30A7" w:rsidRPr="003B23C8" w:rsidRDefault="008F30A7">
      <w:pPr>
        <w:pStyle w:val="a3"/>
        <w:ind w:left="426"/>
        <w:rPr>
          <w:rFonts w:ascii="Times New Roman" w:hAnsi="Times New Roman" w:cs="Times New Roman"/>
          <w:sz w:val="22"/>
          <w:szCs w:val="22"/>
        </w:rPr>
      </w:pPr>
      <w:r w:rsidRPr="003B23C8">
        <w:rPr>
          <w:rStyle w:val="1"/>
          <w:rFonts w:ascii="Times New Roman" w:hAnsi="Times New Roman" w:cs="Times New Roman"/>
          <w:sz w:val="22"/>
          <w:szCs w:val="22"/>
        </w:rPr>
        <w:t>Препоръчителна литература:</w:t>
      </w:r>
    </w:p>
    <w:p w:rsidR="008F30A7" w:rsidRPr="003B23C8" w:rsidRDefault="008F30A7">
      <w:pPr>
        <w:pStyle w:val="a3"/>
        <w:numPr>
          <w:ilvl w:val="0"/>
          <w:numId w:val="2"/>
        </w:numPr>
        <w:tabs>
          <w:tab w:val="left" w:pos="702"/>
        </w:tabs>
        <w:ind w:left="426"/>
        <w:rPr>
          <w:rFonts w:ascii="Times New Roman" w:hAnsi="Times New Roman" w:cs="Times New Roman"/>
          <w:sz w:val="22"/>
          <w:szCs w:val="22"/>
        </w:rPr>
      </w:pPr>
      <w:r w:rsidRPr="003B23C8">
        <w:rPr>
          <w:rStyle w:val="1"/>
          <w:rFonts w:ascii="Times New Roman" w:hAnsi="Times New Roman" w:cs="Times New Roman"/>
          <w:sz w:val="22"/>
          <w:szCs w:val="22"/>
        </w:rPr>
        <w:t>Росица Сарджева, Мастила. Материали за полиграфията, София, Сиела, 2013 г.</w:t>
      </w:r>
    </w:p>
    <w:p w:rsidR="008F30A7" w:rsidRPr="003B23C8" w:rsidRDefault="008F30A7">
      <w:pPr>
        <w:pStyle w:val="a3"/>
        <w:numPr>
          <w:ilvl w:val="0"/>
          <w:numId w:val="2"/>
        </w:numPr>
        <w:tabs>
          <w:tab w:val="left" w:pos="702"/>
        </w:tabs>
        <w:ind w:left="426"/>
        <w:rPr>
          <w:rFonts w:ascii="Times New Roman" w:hAnsi="Times New Roman" w:cs="Times New Roman"/>
          <w:sz w:val="22"/>
          <w:szCs w:val="22"/>
        </w:rPr>
      </w:pPr>
      <w:r w:rsidRPr="003B23C8">
        <w:rPr>
          <w:rStyle w:val="1"/>
          <w:rFonts w:ascii="Times New Roman" w:hAnsi="Times New Roman" w:cs="Times New Roman"/>
          <w:sz w:val="22"/>
          <w:szCs w:val="22"/>
        </w:rPr>
        <w:t>Лоуренс А. Вилсон, Что полиграфист должен знать о бумаге, превод от английски Москва, ПРИНТ-МЕДИА центр, 2005 г.</w:t>
      </w:r>
    </w:p>
    <w:p w:rsidR="008F30A7" w:rsidRPr="003B23C8" w:rsidRDefault="008F30A7">
      <w:pPr>
        <w:pStyle w:val="a3"/>
        <w:numPr>
          <w:ilvl w:val="0"/>
          <w:numId w:val="2"/>
        </w:numPr>
        <w:tabs>
          <w:tab w:val="left" w:pos="702"/>
        </w:tabs>
        <w:spacing w:after="560"/>
        <w:ind w:left="426"/>
        <w:rPr>
          <w:rStyle w:val="1"/>
          <w:rFonts w:ascii="Times New Roman" w:hAnsi="Times New Roman" w:cs="Times New Roman"/>
          <w:color w:val="auto"/>
          <w:sz w:val="22"/>
          <w:szCs w:val="22"/>
        </w:rPr>
      </w:pPr>
      <w:r w:rsidRPr="003B23C8">
        <w:rPr>
          <w:rStyle w:val="1"/>
          <w:rFonts w:ascii="Times New Roman" w:hAnsi="Times New Roman" w:cs="Times New Roman"/>
          <w:sz w:val="22"/>
          <w:szCs w:val="22"/>
        </w:rPr>
        <w:t>Интернет сайтове - Полиграфия Инфо, Принт пъблишинг.</w:t>
      </w:r>
    </w:p>
    <w:p w:rsidR="003B23C8" w:rsidRDefault="003B23C8" w:rsidP="003B23C8">
      <w:pPr>
        <w:pStyle w:val="a3"/>
        <w:tabs>
          <w:tab w:val="left" w:pos="702"/>
        </w:tabs>
        <w:spacing w:after="560"/>
        <w:rPr>
          <w:rStyle w:val="1"/>
          <w:rFonts w:ascii="Times New Roman" w:hAnsi="Times New Roman" w:cs="Times New Roman"/>
          <w:sz w:val="22"/>
          <w:szCs w:val="22"/>
        </w:rPr>
      </w:pPr>
    </w:p>
    <w:p w:rsidR="003B23C8" w:rsidRPr="003B23C8" w:rsidRDefault="003B23C8" w:rsidP="003B23C8">
      <w:pPr>
        <w:pStyle w:val="a3"/>
        <w:tabs>
          <w:tab w:val="left" w:pos="406"/>
        </w:tabs>
        <w:ind w:left="300"/>
        <w:rPr>
          <w:rFonts w:ascii="Times New Roman" w:hAnsi="Times New Roman" w:cs="Times New Roman"/>
          <w:sz w:val="22"/>
          <w:szCs w:val="22"/>
        </w:rPr>
      </w:pPr>
      <w:r w:rsidRPr="003B23C8">
        <w:rPr>
          <w:rFonts w:ascii="Times New Roman" w:hAnsi="Times New Roman" w:cs="Times New Roman"/>
          <w:sz w:val="22"/>
          <w:szCs w:val="22"/>
        </w:rPr>
        <w:t>Месец Януари 2026 година</w:t>
      </w:r>
      <w:r w:rsidRPr="003B23C8">
        <w:rPr>
          <w:rFonts w:ascii="Times New Roman" w:hAnsi="Times New Roman" w:cs="Times New Roman"/>
          <w:sz w:val="22"/>
          <w:szCs w:val="22"/>
          <w:lang w:val="en-US"/>
        </w:rPr>
        <w:tab/>
      </w:r>
      <w:r w:rsidRPr="003B23C8">
        <w:rPr>
          <w:rFonts w:ascii="Times New Roman" w:hAnsi="Times New Roman" w:cs="Times New Roman"/>
          <w:sz w:val="22"/>
          <w:szCs w:val="22"/>
          <w:lang w:val="en-US"/>
        </w:rPr>
        <w:tab/>
      </w:r>
      <w:r w:rsidRPr="003B23C8">
        <w:rPr>
          <w:rFonts w:ascii="Times New Roman" w:hAnsi="Times New Roman" w:cs="Times New Roman"/>
          <w:sz w:val="22"/>
          <w:szCs w:val="22"/>
          <w:lang w:val="en-US"/>
        </w:rPr>
        <w:tab/>
      </w:r>
      <w:r w:rsidRPr="003B23C8">
        <w:rPr>
          <w:rFonts w:ascii="Times New Roman" w:hAnsi="Times New Roman" w:cs="Times New Roman"/>
          <w:sz w:val="22"/>
          <w:szCs w:val="22"/>
        </w:rPr>
        <w:t xml:space="preserve">       </w:t>
      </w:r>
      <w:r>
        <w:rPr>
          <w:rFonts w:ascii="Times New Roman" w:hAnsi="Times New Roman" w:cs="Times New Roman"/>
          <w:sz w:val="22"/>
          <w:szCs w:val="22"/>
        </w:rPr>
        <w:tab/>
        <w:t xml:space="preserve">        </w:t>
      </w:r>
      <w:r w:rsidRPr="003B23C8">
        <w:rPr>
          <w:rFonts w:ascii="Times New Roman" w:hAnsi="Times New Roman" w:cs="Times New Roman"/>
          <w:sz w:val="22"/>
          <w:szCs w:val="22"/>
        </w:rPr>
        <w:t>Изготвил: Найден Найденов</w:t>
      </w:r>
    </w:p>
    <w:p w:rsidR="003B23C8" w:rsidRPr="003B23C8" w:rsidRDefault="003B23C8" w:rsidP="003B23C8">
      <w:pPr>
        <w:pStyle w:val="a3"/>
        <w:tabs>
          <w:tab w:val="left" w:pos="406"/>
        </w:tabs>
        <w:ind w:left="300"/>
        <w:rPr>
          <w:rFonts w:ascii="Times New Roman" w:hAnsi="Times New Roman" w:cs="Times New Roman"/>
          <w:sz w:val="22"/>
          <w:szCs w:val="22"/>
        </w:rPr>
      </w:pPr>
      <w:r w:rsidRPr="003B23C8">
        <w:rPr>
          <w:rFonts w:ascii="Times New Roman" w:hAnsi="Times New Roman" w:cs="Times New Roman"/>
          <w:sz w:val="22"/>
          <w:szCs w:val="22"/>
          <w:lang w:val="en-US"/>
        </w:rPr>
        <w:tab/>
      </w:r>
      <w:r w:rsidRPr="003B23C8">
        <w:rPr>
          <w:rFonts w:ascii="Times New Roman" w:hAnsi="Times New Roman" w:cs="Times New Roman"/>
          <w:sz w:val="22"/>
          <w:szCs w:val="22"/>
          <w:lang w:val="en-US"/>
        </w:rPr>
        <w:tab/>
      </w:r>
      <w:r w:rsidRPr="003B23C8">
        <w:rPr>
          <w:rFonts w:ascii="Times New Roman" w:hAnsi="Times New Roman" w:cs="Times New Roman"/>
          <w:sz w:val="22"/>
          <w:szCs w:val="22"/>
          <w:lang w:val="en-US"/>
        </w:rPr>
        <w:tab/>
      </w:r>
      <w:r w:rsidRPr="003B23C8">
        <w:rPr>
          <w:rFonts w:ascii="Times New Roman" w:hAnsi="Times New Roman" w:cs="Times New Roman"/>
          <w:sz w:val="22"/>
          <w:szCs w:val="22"/>
          <w:lang w:val="en-US"/>
        </w:rPr>
        <w:tab/>
      </w:r>
      <w:r w:rsidRPr="003B23C8">
        <w:rPr>
          <w:rFonts w:ascii="Times New Roman" w:hAnsi="Times New Roman" w:cs="Times New Roman"/>
          <w:sz w:val="22"/>
          <w:szCs w:val="22"/>
          <w:lang w:val="en-US"/>
        </w:rPr>
        <w:tab/>
      </w:r>
      <w:r w:rsidRPr="003B23C8">
        <w:rPr>
          <w:rFonts w:ascii="Times New Roman" w:hAnsi="Times New Roman" w:cs="Times New Roman"/>
          <w:sz w:val="22"/>
          <w:szCs w:val="22"/>
          <w:lang w:val="en-US"/>
        </w:rPr>
        <w:tab/>
      </w:r>
      <w:r w:rsidRPr="003B23C8">
        <w:rPr>
          <w:rFonts w:ascii="Times New Roman" w:hAnsi="Times New Roman" w:cs="Times New Roman"/>
          <w:sz w:val="22"/>
          <w:szCs w:val="22"/>
          <w:lang w:val="en-US"/>
        </w:rPr>
        <w:tab/>
      </w:r>
      <w:r w:rsidRPr="003B23C8">
        <w:rPr>
          <w:rFonts w:ascii="Times New Roman" w:hAnsi="Times New Roman" w:cs="Times New Roman"/>
          <w:sz w:val="22"/>
          <w:szCs w:val="22"/>
          <w:lang w:val="en-US"/>
        </w:rPr>
        <w:tab/>
        <w:t xml:space="preserve">  </w:t>
      </w:r>
      <w:r w:rsidRPr="003B23C8">
        <w:rPr>
          <w:rFonts w:ascii="Times New Roman" w:hAnsi="Times New Roman" w:cs="Times New Roman"/>
          <w:sz w:val="22"/>
          <w:szCs w:val="22"/>
          <w:lang w:val="en-US"/>
        </w:rPr>
        <w:tab/>
        <w:t xml:space="preserve">    </w:t>
      </w:r>
      <w:r w:rsidRPr="003B23C8">
        <w:rPr>
          <w:rFonts w:ascii="Times New Roman" w:hAnsi="Times New Roman" w:cs="Times New Roman"/>
          <w:sz w:val="22"/>
          <w:szCs w:val="22"/>
        </w:rPr>
        <w:tab/>
        <w:t xml:space="preserve">Елиза Неждетова </w:t>
      </w:r>
    </w:p>
    <w:p w:rsidR="003B23C8" w:rsidRPr="003B23C8" w:rsidRDefault="003B23C8" w:rsidP="003B23C8">
      <w:pPr>
        <w:pStyle w:val="a3"/>
        <w:tabs>
          <w:tab w:val="left" w:pos="406"/>
        </w:tabs>
        <w:ind w:left="300"/>
        <w:rPr>
          <w:rFonts w:ascii="Times New Roman" w:hAnsi="Times New Roman" w:cs="Times New Roman"/>
          <w:sz w:val="22"/>
          <w:szCs w:val="22"/>
        </w:rPr>
      </w:pPr>
      <w:r w:rsidRPr="003B23C8">
        <w:rPr>
          <w:rFonts w:ascii="Times New Roman" w:hAnsi="Times New Roman" w:cs="Times New Roman"/>
          <w:sz w:val="22"/>
          <w:szCs w:val="22"/>
        </w:rPr>
        <w:tab/>
      </w:r>
      <w:r w:rsidRPr="003B23C8">
        <w:rPr>
          <w:rFonts w:ascii="Times New Roman" w:hAnsi="Times New Roman" w:cs="Times New Roman"/>
          <w:sz w:val="22"/>
          <w:szCs w:val="22"/>
        </w:rPr>
        <w:tab/>
      </w:r>
      <w:r w:rsidRPr="003B23C8">
        <w:rPr>
          <w:rFonts w:ascii="Times New Roman" w:hAnsi="Times New Roman" w:cs="Times New Roman"/>
          <w:sz w:val="22"/>
          <w:szCs w:val="22"/>
        </w:rPr>
        <w:tab/>
      </w:r>
      <w:r w:rsidRPr="003B23C8">
        <w:rPr>
          <w:rFonts w:ascii="Times New Roman" w:hAnsi="Times New Roman" w:cs="Times New Roman"/>
          <w:sz w:val="22"/>
          <w:szCs w:val="22"/>
        </w:rPr>
        <w:tab/>
      </w:r>
      <w:r w:rsidRPr="003B23C8">
        <w:rPr>
          <w:rFonts w:ascii="Times New Roman" w:hAnsi="Times New Roman" w:cs="Times New Roman"/>
          <w:sz w:val="22"/>
          <w:szCs w:val="22"/>
        </w:rPr>
        <w:tab/>
      </w:r>
      <w:r w:rsidRPr="003B23C8">
        <w:rPr>
          <w:rFonts w:ascii="Times New Roman" w:hAnsi="Times New Roman" w:cs="Times New Roman"/>
          <w:sz w:val="22"/>
          <w:szCs w:val="22"/>
        </w:rPr>
        <w:tab/>
      </w:r>
      <w:r w:rsidRPr="003B23C8">
        <w:rPr>
          <w:rFonts w:ascii="Times New Roman" w:hAnsi="Times New Roman" w:cs="Times New Roman"/>
          <w:sz w:val="22"/>
          <w:szCs w:val="22"/>
        </w:rPr>
        <w:tab/>
      </w:r>
      <w:r w:rsidRPr="003B23C8">
        <w:rPr>
          <w:rFonts w:ascii="Times New Roman" w:hAnsi="Times New Roman" w:cs="Times New Roman"/>
          <w:sz w:val="22"/>
          <w:szCs w:val="22"/>
        </w:rPr>
        <w:tab/>
      </w:r>
      <w:r w:rsidRPr="003B23C8">
        <w:rPr>
          <w:rFonts w:ascii="Times New Roman" w:hAnsi="Times New Roman" w:cs="Times New Roman"/>
          <w:sz w:val="22"/>
          <w:szCs w:val="22"/>
        </w:rPr>
        <w:tab/>
        <w:t xml:space="preserve">    </w:t>
      </w:r>
      <w:r w:rsidRPr="003B23C8">
        <w:rPr>
          <w:rFonts w:ascii="Times New Roman" w:hAnsi="Times New Roman" w:cs="Times New Roman"/>
          <w:sz w:val="22"/>
          <w:szCs w:val="22"/>
        </w:rPr>
        <w:tab/>
        <w:t>Даниел Тодоракев</w:t>
      </w:r>
    </w:p>
    <w:p w:rsidR="003B23C8" w:rsidRPr="003B23C8" w:rsidRDefault="003B23C8" w:rsidP="003B23C8">
      <w:pPr>
        <w:pStyle w:val="a3"/>
        <w:tabs>
          <w:tab w:val="left" w:pos="702"/>
        </w:tabs>
        <w:spacing w:after="560"/>
        <w:rPr>
          <w:rFonts w:ascii="Times New Roman" w:hAnsi="Times New Roman" w:cs="Times New Roman"/>
          <w:sz w:val="22"/>
          <w:szCs w:val="22"/>
        </w:rPr>
      </w:pPr>
    </w:p>
    <w:sectPr w:rsidR="003B23C8" w:rsidRPr="003B23C8">
      <w:pgSz w:w="11165" w:h="16363"/>
      <w:pgMar w:top="682" w:right="970" w:bottom="682" w:left="1162" w:header="254" w:footer="254" w:gutter="0"/>
      <w:pgNumType w:start="1"/>
      <w:cols w:space="708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Aptos Display">
    <w:altName w:val="Cambria"/>
    <w:panose1 w:val="00000000000000000000"/>
    <w:charset w:val="00"/>
    <w:family w:val="roman"/>
    <w:notTrueType/>
    <w:pitch w:val="default"/>
  </w:font>
  <w:font w:name="Aptos"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FFFFFFFF"/>
    <w:lvl w:ilvl="0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1" w15:restartNumberingAfterBreak="0">
    <w:nsid w:val="00000003"/>
    <w:multiLevelType w:val="multilevel"/>
    <w:tmpl w:val="FFFFFFFF"/>
    <w:lvl w:ilvl="0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2" w15:restartNumberingAfterBreak="0">
    <w:nsid w:val="147750BF"/>
    <w:multiLevelType w:val="hybridMultilevel"/>
    <w:tmpl w:val="F6F49DD8"/>
    <w:lvl w:ilvl="0" w:tplc="0402000F">
      <w:start w:val="1"/>
      <w:numFmt w:val="decimal"/>
      <w:lvlText w:val="%1."/>
      <w:lvlJc w:val="left"/>
      <w:pPr>
        <w:ind w:left="1060" w:hanging="360"/>
      </w:pPr>
      <w:rPr>
        <w:rFonts w:cs="Times New Roman"/>
      </w:rPr>
    </w:lvl>
    <w:lvl w:ilvl="1" w:tplc="04020019" w:tentative="1">
      <w:start w:val="1"/>
      <w:numFmt w:val="lowerLetter"/>
      <w:lvlText w:val="%2."/>
      <w:lvlJc w:val="left"/>
      <w:pPr>
        <w:ind w:left="1780" w:hanging="360"/>
      </w:pPr>
      <w:rPr>
        <w:rFonts w:cs="Times New Roman"/>
      </w:rPr>
    </w:lvl>
    <w:lvl w:ilvl="2" w:tplc="0402001B" w:tentative="1">
      <w:start w:val="1"/>
      <w:numFmt w:val="lowerRoman"/>
      <w:lvlText w:val="%3."/>
      <w:lvlJc w:val="right"/>
      <w:pPr>
        <w:ind w:left="2500" w:hanging="180"/>
      </w:pPr>
      <w:rPr>
        <w:rFonts w:cs="Times New Roman"/>
      </w:rPr>
    </w:lvl>
    <w:lvl w:ilvl="3" w:tplc="0402000F" w:tentative="1">
      <w:start w:val="1"/>
      <w:numFmt w:val="decimal"/>
      <w:lvlText w:val="%4."/>
      <w:lvlJc w:val="left"/>
      <w:pPr>
        <w:ind w:left="3220" w:hanging="360"/>
      </w:pPr>
      <w:rPr>
        <w:rFonts w:cs="Times New Roman"/>
      </w:rPr>
    </w:lvl>
    <w:lvl w:ilvl="4" w:tplc="04020019" w:tentative="1">
      <w:start w:val="1"/>
      <w:numFmt w:val="lowerLetter"/>
      <w:lvlText w:val="%5."/>
      <w:lvlJc w:val="left"/>
      <w:pPr>
        <w:ind w:left="3940" w:hanging="360"/>
      </w:pPr>
      <w:rPr>
        <w:rFonts w:cs="Times New Roman"/>
      </w:rPr>
    </w:lvl>
    <w:lvl w:ilvl="5" w:tplc="0402001B" w:tentative="1">
      <w:start w:val="1"/>
      <w:numFmt w:val="lowerRoman"/>
      <w:lvlText w:val="%6."/>
      <w:lvlJc w:val="right"/>
      <w:pPr>
        <w:ind w:left="4660" w:hanging="180"/>
      </w:pPr>
      <w:rPr>
        <w:rFonts w:cs="Times New Roman"/>
      </w:rPr>
    </w:lvl>
    <w:lvl w:ilvl="6" w:tplc="0402000F" w:tentative="1">
      <w:start w:val="1"/>
      <w:numFmt w:val="decimal"/>
      <w:lvlText w:val="%7."/>
      <w:lvlJc w:val="left"/>
      <w:pPr>
        <w:ind w:left="5380" w:hanging="360"/>
      </w:pPr>
      <w:rPr>
        <w:rFonts w:cs="Times New Roman"/>
      </w:rPr>
    </w:lvl>
    <w:lvl w:ilvl="7" w:tplc="04020019" w:tentative="1">
      <w:start w:val="1"/>
      <w:numFmt w:val="lowerLetter"/>
      <w:lvlText w:val="%8."/>
      <w:lvlJc w:val="left"/>
      <w:pPr>
        <w:ind w:left="6100" w:hanging="360"/>
      </w:pPr>
      <w:rPr>
        <w:rFonts w:cs="Times New Roman"/>
      </w:rPr>
    </w:lvl>
    <w:lvl w:ilvl="8" w:tplc="0402001B" w:tentative="1">
      <w:start w:val="1"/>
      <w:numFmt w:val="lowerRoman"/>
      <w:lvlText w:val="%9."/>
      <w:lvlJc w:val="right"/>
      <w:pPr>
        <w:ind w:left="6820" w:hanging="180"/>
      </w:pPr>
      <w:rPr>
        <w:rFonts w:cs="Times New Roman"/>
      </w:rPr>
    </w:lvl>
  </w:abstractNum>
  <w:abstractNum w:abstractNumId="3" w15:restartNumberingAfterBreak="0">
    <w:nsid w:val="75BC7F91"/>
    <w:multiLevelType w:val="hybridMultilevel"/>
    <w:tmpl w:val="74042D92"/>
    <w:lvl w:ilvl="0" w:tplc="0402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efaultTabStop w:val="720"/>
  <w:hyphenationZone w:val="425"/>
  <w:drawingGridHorizontalSpacing w:val="181"/>
  <w:drawingGridVerticalSpacing w:val="181"/>
  <w:doNotShadeFormData/>
  <w:characterSpacingControl w:val="compressPunctuation"/>
  <w:doNotValidateAgainstSchema/>
  <w:doNotDemarcateInvalidXml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23C8"/>
    <w:rsid w:val="001534DB"/>
    <w:rsid w:val="003B23C8"/>
    <w:rsid w:val="008F30A7"/>
    <w:rsid w:val="00C93093"/>
    <w:rsid w:val="00D44D3A"/>
    <w:rsid w:val="00EA73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13D5659E-B3A6-4420-95E8-9E87A19AFB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Microsoft Sans Serif" w:eastAsia="Times New Roman" w:hAnsi="Microsoft Sans Serif" w:cs="Microsoft Sans Serif"/>
        <w:sz w:val="24"/>
        <w:szCs w:val="24"/>
        <w:lang w:val="bg-BG" w:eastAsia="bg-BG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</w:pPr>
    <w:rPr>
      <w:color w:val="000000"/>
    </w:rPr>
  </w:style>
  <w:style w:type="character" w:default="1" w:styleId="a0">
    <w:name w:val="Default Paragraph Font"/>
    <w:uiPriority w:val="99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ен текст Знак1"/>
    <w:basedOn w:val="a0"/>
    <w:link w:val="a3"/>
    <w:uiPriority w:val="99"/>
    <w:locked/>
    <w:rPr>
      <w:rFonts w:ascii="Calibri" w:hAnsi="Calibri" w:cs="Calibri"/>
      <w:color w:val="000000"/>
      <w:spacing w:val="0"/>
      <w:w w:val="100"/>
      <w:position w:val="0"/>
      <w:sz w:val="24"/>
      <w:szCs w:val="24"/>
      <w:u w:val="none"/>
    </w:rPr>
  </w:style>
  <w:style w:type="paragraph" w:styleId="a3">
    <w:name w:val="Body Text"/>
    <w:basedOn w:val="a"/>
    <w:link w:val="1"/>
    <w:uiPriority w:val="99"/>
    <w:qFormat/>
    <w:rPr>
      <w:rFonts w:ascii="Calibri" w:hAnsi="Calibri" w:cs="Calibri"/>
      <w:color w:val="auto"/>
    </w:rPr>
  </w:style>
  <w:style w:type="character" w:customStyle="1" w:styleId="a4">
    <w:name w:val="Основен текст Знак"/>
    <w:basedOn w:val="a0"/>
    <w:uiPriority w:val="99"/>
    <w:semiHidden/>
    <w:rPr>
      <w:color w:val="000000"/>
    </w:rPr>
  </w:style>
  <w:style w:type="character" w:customStyle="1" w:styleId="3">
    <w:name w:val="Основен текст Знак3"/>
    <w:basedOn w:val="a0"/>
    <w:uiPriority w:val="99"/>
    <w:semiHidden/>
    <w:rPr>
      <w:rFonts w:cs="Times New Roman"/>
      <w:color w:val="000000"/>
    </w:rPr>
  </w:style>
  <w:style w:type="character" w:customStyle="1" w:styleId="2">
    <w:name w:val="Основен текст Знак2"/>
    <w:basedOn w:val="a0"/>
    <w:uiPriority w:val="99"/>
    <w:semiHidden/>
    <w:rPr>
      <w:rFonts w:cs="Microsoft Sans Serif"/>
      <w:color w:val="000000"/>
    </w:rPr>
  </w:style>
  <w:style w:type="character" w:customStyle="1" w:styleId="Picturecaption">
    <w:name w:val="Picture caption_"/>
    <w:basedOn w:val="a0"/>
    <w:link w:val="Picturecaption0"/>
    <w:uiPriority w:val="99"/>
    <w:locked/>
    <w:rsid w:val="003B23C8"/>
    <w:rPr>
      <w:rFonts w:ascii="Times New Roman" w:hAnsi="Times New Roman" w:cs="Times New Roman"/>
      <w:color w:val="000000"/>
      <w:sz w:val="22"/>
      <w:szCs w:val="22"/>
    </w:rPr>
  </w:style>
  <w:style w:type="character" w:customStyle="1" w:styleId="Bodytext2">
    <w:name w:val="Body text (2)_"/>
    <w:basedOn w:val="a0"/>
    <w:link w:val="Bodytext20"/>
    <w:uiPriority w:val="99"/>
    <w:locked/>
    <w:rsid w:val="003B23C8"/>
    <w:rPr>
      <w:rFonts w:ascii="Calibri" w:hAnsi="Calibri" w:cs="Calibri"/>
      <w:color w:val="000000"/>
      <w:sz w:val="28"/>
      <w:szCs w:val="28"/>
    </w:rPr>
  </w:style>
  <w:style w:type="paragraph" w:customStyle="1" w:styleId="Picturecaption0">
    <w:name w:val="Picture caption"/>
    <w:basedOn w:val="a"/>
    <w:link w:val="Picturecaption"/>
    <w:uiPriority w:val="99"/>
    <w:rsid w:val="003B23C8"/>
    <w:pPr>
      <w:jc w:val="center"/>
    </w:pPr>
    <w:rPr>
      <w:rFonts w:ascii="Times New Roman" w:hAnsi="Times New Roman" w:cs="Times New Roman"/>
      <w:sz w:val="22"/>
      <w:szCs w:val="22"/>
    </w:rPr>
  </w:style>
  <w:style w:type="paragraph" w:customStyle="1" w:styleId="Bodytext20">
    <w:name w:val="Body text (2)"/>
    <w:basedOn w:val="a"/>
    <w:link w:val="Bodytext2"/>
    <w:uiPriority w:val="99"/>
    <w:rsid w:val="003B23C8"/>
    <w:pPr>
      <w:spacing w:line="233" w:lineRule="auto"/>
      <w:jc w:val="center"/>
    </w:pPr>
    <w:rPr>
      <w:rFonts w:ascii="Calibri" w:hAnsi="Calibri" w:cs="Calibri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01954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pgat.bg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О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202</Words>
  <Characters>1155</Characters>
  <Application>Microsoft Office Word</Application>
  <DocSecurity>0</DocSecurity>
  <Lines>9</Lines>
  <Paragraphs>2</Paragraphs>
  <ScaleCrop>false</ScaleCrop>
  <Company/>
  <LinksUpToDate>false</LinksUpToDate>
  <CharactersWithSpaces>1355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UserPC</dc:creator>
  <cp:keywords/>
  <dc:description/>
  <cp:lastModifiedBy>UserPC</cp:lastModifiedBy>
  <cp:revision>2</cp:revision>
  <dcterms:created xsi:type="dcterms:W3CDTF">2026-01-12T10:18:00Z</dcterms:created>
  <dcterms:modified xsi:type="dcterms:W3CDTF">2026-01-12T10:18:00Z</dcterms:modified>
</cp:coreProperties>
</file>